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77" w:rsidRPr="00061977" w:rsidRDefault="00061977" w:rsidP="00061977">
      <w:pPr>
        <w:shd w:val="clear" w:color="auto" w:fill="FFFFFF"/>
        <w:spacing w:after="0" w:line="326" w:lineRule="atLeast"/>
        <w:jc w:val="center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 xml:space="preserve">BAHARLAR </w:t>
      </w: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ORTAOKULU MÜDÜRLÜĞÜ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jc w:val="center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DİLİMİZİN ZENGİNLİKLERİ PROJESİ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jc w:val="center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“Sözlük Özgürlüktür”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jc w:val="center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ANAHTAR KELİMELERLE HİKÂYE</w:t>
      </w:r>
      <w:r w:rsidRPr="00061977">
        <w:rPr>
          <w:rFonts w:ascii="Segoe UI" w:eastAsia="Times New Roman" w:hAnsi="Segoe UI" w:cs="Segoe UI"/>
          <w:color w:val="FF0000"/>
          <w:sz w:val="19"/>
          <w:szCs w:val="19"/>
          <w:bdr w:val="none" w:sz="0" w:space="0" w:color="auto" w:frame="1"/>
          <w:lang w:eastAsia="tr-TR"/>
        </w:rPr>
        <w:t> </w:t>
      </w: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ANLATMA YARIŞMASI ŞARTNAMESİ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AMAÇ: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Dilimizin Zenginlikleri “Sözlük Özgürlüktür” teması altında yer alan Anahtar Kelimelerle 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Hikaye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Anlatma Yarışması ile öğrencilerimizin Türkçe ’deki söz hazinesini, söz dağarcığını, kelime hazinesini, kelime kadrosunu ve söz varlığını tanımalarını sağlamak,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2-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Öğrencilerimizin toplum içindeki duruşlarına olumlu ve kalıcı bir nitelik kazandırmak,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3-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Öğrencilerimizin kişisel ve sosyal gelişimini desteklemek,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4-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Öğrencilerimizin potansiyellerini ortaya çıkarabilecekleri uygun zemini hazırlamak,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5-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Okuyan ve düşünen nesillerin ortaya çıkmasına katkıda bulunmak,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6-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Öğrencilerin kelime hazinelerini geliştirmek, düşünce dünyasına hitap edebilmek,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7-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Öğrencilere düşünme, yorumlama yeteneği kazandırmak,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8-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Öğrencilerin özgüven duygusunu geliştirmek,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9-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Öğrencilerin anlama ve anlatma becerisini geliştirmek,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  <w:t>YARIŞMA KATILIM ŞARTLARI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1. 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’’Uyumak, orman, doğa, pişirmek, çanta, macera, ateş, kamp’’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bu kelimeler doğrultusunda hikâye anlatılacak.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2. Yarışmaya okulumuzdaki tüm kademe öğrencileri katılabilir.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3. Öğrenciler yarışmaya yalnızca bir (1) hikâye ile katılacak ve her sınıftan (1) öğrenci seçilecek.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4. Anlatılacak hikâye öğrenciye verilen kelimelerle özgün bir şekilde hazırlanmalıdır.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5. Hikâyeyi anlatacak öğrenci, hikâyenin bir (1)nüshasını kendi el yazısı ile ders öğretmenine vermelidir.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6. Farklı platformlardan alınan benzer eserler yarışmadan elenecektir.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7. Hikâye anlatma Türkçe ve Edebiyat anlatım tekniklerine uygun olmalıdır.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8. Anlatılacak 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hikayeler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en az 75-100 arası kelime içermelidir.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9. Anlatılacak 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hikayeler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A4  </w:t>
      </w:r>
      <w:proofErr w:type="spell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ebatında</w:t>
      </w:r>
      <w:proofErr w:type="spell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hazırlanmalı ve komisyona kurşun kalemle yazılarak teslim edilmelidir.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10. Anlatılacak 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hikayeler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için tanıtım amaçlı kapak bulunmalıdır.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11. Dış kapakta hikâyenin adı,  hazırlayanın adı-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soyadı ,sınıfı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ve numarası bulunmalıdır.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12. Dereceye giren eserler okul  eser seçme kurulu tarafından ödüllendirilecektir.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DEĞERLENDİRME KRİTERLERİ VE PUANLAMA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Hikaye’nin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başlığı                                                                  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10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Özgünlük                                                                               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20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Kurgu, karakter ve olayların uyumu                                      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10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Türkçeyi kullanma becerisi                                                    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15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Hikâyenin-Masalın bir bütün olarak sunulabilmesi               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15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Hikâye anlatma tekniğinin kullanımı                                    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 15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Sahnedeki duruş ( jest ve mimik vs.)                                      </w:t>
      </w: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15</w:t>
      </w:r>
    </w:p>
    <w:p w:rsid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                                                                           </w:t>
      </w:r>
      <w:proofErr w:type="gramStart"/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TOPLAM  :100</w:t>
      </w:r>
      <w:proofErr w:type="gramEnd"/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 xml:space="preserve"> PUAN</w:t>
      </w:r>
    </w:p>
    <w:p w:rsid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</w:pPr>
    </w:p>
    <w:p w:rsid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</w:pP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lastRenderedPageBreak/>
        <w:t>DİĞER HUSUSLAR</w:t>
      </w:r>
    </w:p>
    <w:p w:rsidR="00061977" w:rsidRPr="00061977" w:rsidRDefault="00061977" w:rsidP="00061977">
      <w:pPr>
        <w:numPr>
          <w:ilvl w:val="0"/>
          <w:numId w:val="1"/>
        </w:numPr>
        <w:shd w:val="clear" w:color="auto" w:fill="FFFFFF"/>
        <w:spacing w:after="63" w:line="240" w:lineRule="auto"/>
        <w:ind w:left="250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Yarışmaya katılan eserler okulumuzdaki eser inceleme ve seçme okul komisyonu tarafından değerlendirilecektir.</w:t>
      </w:r>
    </w:p>
    <w:p w:rsidR="00061977" w:rsidRPr="00061977" w:rsidRDefault="00061977" w:rsidP="0006197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Eser inceleme ve seçme  okul komisyonu ilk üçe (3) giren  eserleri belirleyecektir.</w:t>
      </w:r>
    </w:p>
    <w:p w:rsidR="00061977" w:rsidRPr="00061977" w:rsidRDefault="00061977" w:rsidP="0006197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Dereceye giren öğrenci ödülleri Okul Müdürlüğü tarafından verilecektir.</w:t>
      </w:r>
    </w:p>
    <w:p w:rsidR="00061977" w:rsidRPr="00061977" w:rsidRDefault="00061977" w:rsidP="0006197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Eser inceleme ve seçme  okul komisyonu </w:t>
      </w:r>
      <w:r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1(Bir)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Türkçe Öğretmeni ve </w:t>
      </w:r>
      <w:r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2 (İki) diğer ders öğretmeninden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 </w:t>
      </w:r>
      <w:proofErr w:type="spellStart"/>
      <w:r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n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oluşturulacaktır</w:t>
      </w:r>
      <w:proofErr w:type="spell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.</w:t>
      </w:r>
    </w:p>
    <w:p w:rsidR="00061977" w:rsidRPr="00061977" w:rsidRDefault="00061977" w:rsidP="00061977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Ödüller daha sonra belirlenecektir.</w:t>
      </w: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YARIŞMA TAKVİMİ</w:t>
      </w:r>
    </w:p>
    <w:p w:rsidR="00061977" w:rsidRPr="00061977" w:rsidRDefault="00061977" w:rsidP="00061977">
      <w:pPr>
        <w:shd w:val="clear" w:color="auto" w:fill="FFFFFF"/>
        <w:spacing w:after="313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1-Tanıtım ve Duyuru: </w:t>
      </w:r>
      <w:proofErr w:type="gramStart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05/12/2023</w:t>
      </w:r>
      <w:proofErr w:type="gramEnd"/>
    </w:p>
    <w:p w:rsidR="00061977" w:rsidRPr="00061977" w:rsidRDefault="00061977" w:rsidP="00061977">
      <w:pPr>
        <w:shd w:val="clear" w:color="auto" w:fill="FFFFFF"/>
        <w:spacing w:after="313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2-Yarışmanın yapılacağı ve de</w:t>
      </w:r>
      <w:r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 xml:space="preserve">receye girenlerin  seçilmesi: </w:t>
      </w:r>
      <w:proofErr w:type="gramStart"/>
      <w:r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22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/12/2023</w:t>
      </w:r>
      <w:proofErr w:type="gramEnd"/>
    </w:p>
    <w:p w:rsid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0000FF"/>
          <w:sz w:val="19"/>
          <w:lang w:eastAsia="tr-TR"/>
        </w:rPr>
        <w:t xml:space="preserve">Anahtar </w:t>
      </w:r>
      <w:proofErr w:type="gramStart"/>
      <w:r w:rsidRPr="00061977">
        <w:rPr>
          <w:rFonts w:ascii="Segoe UI" w:eastAsia="Times New Roman" w:hAnsi="Segoe UI" w:cs="Segoe UI"/>
          <w:b/>
          <w:bCs/>
          <w:color w:val="0000FF"/>
          <w:sz w:val="19"/>
          <w:lang w:eastAsia="tr-TR"/>
        </w:rPr>
        <w:t>Kelimeler :</w:t>
      </w:r>
      <w:r w:rsidRPr="00061977">
        <w:rPr>
          <w:rFonts w:ascii="Segoe UI" w:eastAsia="Times New Roman" w:hAnsi="Segoe UI" w:cs="Segoe UI"/>
          <w:color w:val="0000FF"/>
          <w:sz w:val="19"/>
          <w:szCs w:val="19"/>
          <w:bdr w:val="none" w:sz="0" w:space="0" w:color="auto" w:frame="1"/>
          <w:lang w:eastAsia="tr-TR"/>
        </w:rPr>
        <w:t> </w:t>
      </w: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Uyumak</w:t>
      </w:r>
      <w:proofErr w:type="gramEnd"/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, orman, doğa, pişirmek, çanta, macera, ateş, kamp</w:t>
      </w:r>
    </w:p>
    <w:p w:rsid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b/>
          <w:bCs/>
          <w:color w:val="FF0000"/>
          <w:sz w:val="19"/>
          <w:lang w:eastAsia="tr-TR"/>
        </w:rPr>
      </w:pPr>
    </w:p>
    <w:p w:rsidR="00061977" w:rsidRPr="00061977" w:rsidRDefault="00061977" w:rsidP="00061977">
      <w:pPr>
        <w:shd w:val="clear" w:color="auto" w:fill="FFFFFF"/>
        <w:spacing w:after="0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b/>
          <w:bCs/>
          <w:color w:val="2C2F34"/>
          <w:sz w:val="19"/>
          <w:lang w:eastAsia="tr-TR"/>
        </w:rPr>
        <w:t>Son Söz:</w:t>
      </w:r>
    </w:p>
    <w:p w:rsidR="00061977" w:rsidRPr="00061977" w:rsidRDefault="00061977" w:rsidP="00061977">
      <w:pPr>
        <w:shd w:val="clear" w:color="auto" w:fill="FFFFFF"/>
        <w:spacing w:after="313" w:line="326" w:lineRule="atLeast"/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</w:pPr>
      <w:r w:rsidRPr="00061977">
        <w:rPr>
          <w:rFonts w:ascii="Segoe UI" w:eastAsia="Times New Roman" w:hAnsi="Segoe UI" w:cs="Segoe UI"/>
          <w:color w:val="2C2F34"/>
          <w:sz w:val="19"/>
          <w:szCs w:val="19"/>
          <w:lang w:eastAsia="tr-TR"/>
        </w:rPr>
        <w:t>Yarışmaya katılmak isteyen tüm katılımcılara başarılar dileriz.</w:t>
      </w:r>
    </w:p>
    <w:p w:rsidR="009F07D6" w:rsidRDefault="00061977">
      <w:r>
        <w:t xml:space="preserve">Duygu </w:t>
      </w:r>
      <w:proofErr w:type="gramStart"/>
      <w:r>
        <w:t>BENTÜR , Türkçe</w:t>
      </w:r>
      <w:proofErr w:type="gramEnd"/>
      <w:r>
        <w:t xml:space="preserve"> Öğretmeni</w:t>
      </w:r>
    </w:p>
    <w:p w:rsidR="00061977" w:rsidRDefault="00061977">
      <w:r>
        <w:t xml:space="preserve">Ercan </w:t>
      </w:r>
      <w:proofErr w:type="gramStart"/>
      <w:r>
        <w:t>ÖZDEMİR,Okul</w:t>
      </w:r>
      <w:proofErr w:type="gramEnd"/>
      <w:r>
        <w:t xml:space="preserve"> Müdür Yardımcısı</w:t>
      </w:r>
    </w:p>
    <w:sectPr w:rsidR="00061977" w:rsidSect="009F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153"/>
    <w:multiLevelType w:val="multilevel"/>
    <w:tmpl w:val="F0FC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71F5"/>
    <w:multiLevelType w:val="multilevel"/>
    <w:tmpl w:val="095A3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42EDF"/>
    <w:multiLevelType w:val="multilevel"/>
    <w:tmpl w:val="CD12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76AD0"/>
    <w:multiLevelType w:val="multilevel"/>
    <w:tmpl w:val="F7E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9E50CD"/>
    <w:multiLevelType w:val="multilevel"/>
    <w:tmpl w:val="313E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53FEF"/>
    <w:multiLevelType w:val="multilevel"/>
    <w:tmpl w:val="DC4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D722A"/>
    <w:multiLevelType w:val="multilevel"/>
    <w:tmpl w:val="F4E6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1977"/>
    <w:rsid w:val="00061977"/>
    <w:rsid w:val="009F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7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61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2023-12-14T08:35:00Z</cp:lastPrinted>
  <dcterms:created xsi:type="dcterms:W3CDTF">2023-12-14T08:29:00Z</dcterms:created>
  <dcterms:modified xsi:type="dcterms:W3CDTF">2023-12-14T08:36:00Z</dcterms:modified>
</cp:coreProperties>
</file>